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0F" w:rsidRPr="0093670F" w:rsidRDefault="0093670F" w:rsidP="009367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24"/>
        </w:rPr>
      </w:pPr>
      <w:r w:rsidRPr="0093670F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24"/>
        </w:rPr>
        <w:t>Об утверждении Санитарных правил "Санитарно-эпидемиологические требования к объектам образования"</w:t>
      </w:r>
    </w:p>
    <w:p w:rsidR="0093670F" w:rsidRPr="0093670F" w:rsidRDefault="0093670F" w:rsidP="0093670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Приказ Министра здравоохранения Республики Казахстан от 5 августа 2021 года № </w:t>
      </w:r>
      <w:proofErr w:type="spellStart"/>
      <w:r w:rsidRPr="0093670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ДСМ-76</w:t>
      </w:r>
      <w:proofErr w:type="spellEnd"/>
      <w:r w:rsidRPr="0093670F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. Зарегистрирован в Министерстве юстиции Республики Казахстан 6 августа 2021 года № 23890.</w:t>
      </w:r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5" w:history="1">
        <w:r w:rsidRPr="0093670F">
          <w:rPr>
            <w:rFonts w:ascii="Times New Roman" w:eastAsia="Times New Roman" w:hAnsi="Times New Roman" w:cs="Times New Roman"/>
            <w:color w:val="073A5E"/>
            <w:spacing w:val="5"/>
            <w:sz w:val="24"/>
            <w:szCs w:val="24"/>
            <w:u w:val="single"/>
          </w:rPr>
          <w:t>Текст</w:t>
        </w:r>
      </w:hyperlink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777777"/>
          <w:spacing w:val="5"/>
          <w:sz w:val="24"/>
          <w:szCs w:val="24"/>
          <w:bdr w:val="none" w:sz="0" w:space="0" w:color="auto" w:frame="1"/>
        </w:rPr>
        <w:t>Официальная публикация</w:t>
      </w:r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6" w:history="1">
        <w:r w:rsidRPr="0093670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u w:val="single"/>
          </w:rPr>
          <w:t>Информация</w:t>
        </w:r>
      </w:hyperlink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7" w:history="1">
        <w:r w:rsidRPr="0093670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u w:val="single"/>
          </w:rPr>
          <w:t>История изменений</w:t>
        </w:r>
      </w:hyperlink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8" w:history="1">
        <w:r w:rsidRPr="0093670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u w:val="single"/>
          </w:rPr>
          <w:t>Ссылки</w:t>
        </w:r>
      </w:hyperlink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9" w:history="1">
        <w:r w:rsidRPr="0093670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u w:val="single"/>
          </w:rPr>
          <w:t>Скачать</w:t>
        </w:r>
      </w:hyperlink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10" w:history="1">
        <w:r w:rsidRPr="0093670F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u w:val="single"/>
          </w:rPr>
          <w:t>Комментарии</w:t>
        </w:r>
      </w:hyperlink>
    </w:p>
    <w:p w:rsidR="0093670F" w:rsidRPr="0093670F" w:rsidRDefault="0093670F" w:rsidP="0093670F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t>Прочее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 </w:t>
      </w:r>
      <w:hyperlink r:id="rId11" w:anchor="z7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Кодексом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Республики Казахстан "О здоровье народа и системе здравоохранения" и </w:t>
      </w:r>
      <w:hyperlink r:id="rId12" w:anchor="z1277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подпунктом 113)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 </w:t>
      </w:r>
      <w:r w:rsidRPr="009367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ПРИКАЗЫВАЮ:</w:t>
      </w:r>
      <w:proofErr w:type="gramEnd"/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Преамбула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13" w:anchor="z6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Утвердить прилагаемые Санитарные правила "Санитарно-эпидемиологические требования к объектам образования".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 Признать утратившими силу некоторые приказы Министерства здравоохранения Республики Казахстан по перечню согласно </w:t>
      </w:r>
      <w:hyperlink r:id="rId14" w:anchor="z545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приказу.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государственную регистрацию настоящего приказа в Министерстве юстиции Республики Казахстан;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размещение настоящего приказа на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интернет-ресурсе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Министерства здравоохранения Республики Казахстан после его официального опубликования;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4. Контроль за исполнением настоящего приказа возложить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курирующего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вице-министра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здравоохранения Республики Казахстан.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93670F" w:rsidRPr="0093670F" w:rsidTr="0093670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 </w:t>
            </w:r>
            <w:bookmarkStart w:id="0" w:name="z13"/>
            <w:bookmarkEnd w:id="0"/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Министр здравоохранения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А.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Цой</w:t>
            </w:r>
            <w:proofErr w:type="spellEnd"/>
          </w:p>
        </w:tc>
      </w:tr>
      <w:tr w:rsidR="0093670F" w:rsidRPr="0093670F" w:rsidTr="0093670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 </w:t>
            </w:r>
            <w:bookmarkStart w:id="1" w:name="z14"/>
            <w:bookmarkEnd w:id="1"/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"СОГЛАСОВАН"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Министерство образования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     </w:t>
            </w:r>
            <w:bookmarkStart w:id="2" w:name="z15"/>
            <w:bookmarkEnd w:id="2"/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"СОГЛАСОВАН"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Министерство индустрии и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инфраструктурного развития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 </w:t>
            </w:r>
            <w:bookmarkStart w:id="3" w:name="z16"/>
            <w:bookmarkEnd w:id="3"/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"СОГЛАСОВАН"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Министерство национальной</w:t>
            </w:r>
            <w:r w:rsidRPr="00936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экономики Республики Казахстан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z17"/>
            <w:bookmarkEnd w:id="4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приказом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Министр здравоохранения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5 августа 2021 года №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ДСМ-76</w:t>
            </w:r>
            <w:proofErr w:type="spellEnd"/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Санитарные правила "Санитарно-эпидемиологические требования к объектам образования"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1. Общие положения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 </w:t>
      </w:r>
      <w:hyperlink r:id="rId15" w:anchor="z7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Кодексом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Республики Казахстан "О здоровье народа и системе здравоохранения" и </w:t>
      </w:r>
      <w:hyperlink r:id="rId16" w:anchor="z1277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подпунктом 113)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  <w:proofErr w:type="gramEnd"/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17" w:anchor="z9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интернатные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 На объектах проводятся лабораторно-инструментальные исследования в соответствии с </w:t>
      </w:r>
      <w:hyperlink r:id="rId18" w:anchor="z47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приложением 1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4. В настоящих Санитарных правилах использованы следующие понятия: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3) бракераж – оценка качества продуктов питания и готовых блюд по органолептическим показателям;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11) максимальная учебная нагрузка – общее количество часов инвариантной и вариативной части Типового учебного плана;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12)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интернатные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13) центры адаптации несовершеннолетних (далее –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ЦАН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социальной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дезадаптации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социальной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депривации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обучающихся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соответствии с их склонностями и способностями;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16)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предшкольные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предшкольная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подготовка;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18) учебно-методический комплекс (далее –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УМК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– совокупность единичных учебных и методических изданий, сопровождающие учебник и направленные на обеспечение освоения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обучающимися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содержания учебных предметов (дисциплин);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20) учебный час – продолжительность урока (занятий) или лекции от начала до перемены (перерыва);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24) санитарно-дворовые установки (далее –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СДУ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26) септик – сооружение для очистки небольших количеств бытовых сточных вод;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28) наполняемость классов (групп) – нормируемое количество обучающихся;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29) рациональное питание – сбалансированное питание, с учетом физиологических и возрастных норм питания;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30)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маломобильные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группы населения – лица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Международного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Бакалавриата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международную институциональную аккредитацию;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32) малокомплектная школа – общеобразовательная школа с малым контингентом обучающихся (от 5 детей), с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совмещенными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класс-комплектами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со специфической формой организации учебных занятий.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4 с изменением, внесенным приказом и.о.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30.09.2022 </w:t>
      </w:r>
      <w:hyperlink r:id="rId19" w:anchor="z39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ДСМ-108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 </w:t>
      </w:r>
      <w:hyperlink r:id="rId20" w:anchor="z72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подпункта 23-16)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7 -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21" w:anchor="z7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9. Въезды и входы на участок объекта, проезды, дорожки к хозяйственным постройкам, к площадкам для мусоросборников, к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СДУ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покрываются асфальтом, бетоном или другим твердым покрытием, доступным для очистки.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одного обучающегося.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11. Площади помещений учебных кабинетов и аудиторий организаций высшего и (или) послевузовского образования (далее –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), технического и профессионального образования (далее –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послесреднего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образования (далее –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), определяются: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не менее 2,5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12 - 15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2,2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16 - 25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1,8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26 - 49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1,5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50 - 75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5) 1,3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76 - 100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6) 1,2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100 - 150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7) 1,1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150 - 350 мест;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8) 1,0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 1 обучающегося - для 350 и более мест.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22" w:anchor="z1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12. Количество обучающихся и воспитанников не должно превышать проектную вместимость объекта. Количество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обучающихся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 дистанционной форме обучения в общую численность не включается.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смежно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над и под спальными комнатами, учебными, медицинскими кабинетами.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17. Поверхность пола во всех помещениях должна быть ровной, без щелей, изъянов и механических повреждений.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Пол спортивного зала деревянный или имеет специальное покрытие, поверхность пола ровная, без щелей и изъянов.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18. Объекты эксплуатируются в отдельно стоящем здании или нескольких отдельных зданиях.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1 обучающегося.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21. Помещения в подвальном и цокольном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этажах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21 -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18.01.2023 </w:t>
      </w:r>
      <w:hyperlink r:id="rId23" w:anchor="z19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9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22. Все помещения должны эксплуатироваться в соответствии с функциональным назначением.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23. Не допускается эксплуатация объектов, размещенных в аварийных зданиях и помещениях.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24.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 </w:t>
      </w:r>
      <w:hyperlink r:id="rId24" w:anchor="z1680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подпункту 132-1)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пункта 16 Положения (далее – документы нормирования).</w:t>
      </w:r>
      <w:proofErr w:type="gramEnd"/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25. При реконструкции объектов соблюдаются требования пунктов с </w:t>
      </w:r>
      <w:hyperlink r:id="rId25" w:anchor="z58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6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по </w:t>
      </w:r>
      <w:hyperlink r:id="rId26" w:anchor="z90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24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настоящих Санитарных правил.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28. На объектах должен быть организован питьевой режим. Питьевая вода, в том числе расфасованная в емкости (графины, чайники, бачки и другие) или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бутилированная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 показателям качества и безопасности соответствует требованиям документов нормирования.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Кулеры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диспенсеры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для воды регулярно очищаются согласно инструкции производителя. Для питья используют чистую посуду (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стеклянная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фаянсовая, одноразовые стаканчики).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Разрешается использование индивидуальной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бутилированной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емкости. Допускается использование кипяченой питьевой воды, при условии ее хранения не более трех часов.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Не допускается использование горячей воды из системы водяного отопления для технологических и хозяйственно-бытовых целей.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34 -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27" w:anchor="z9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(вводится в действие по истечении шестидесяти календарных дней после дня его первого </w:t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36. При размещении объектов в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неканализованной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СДУ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осуществляют в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общую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38. В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неканализованной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местности устанавливаются теплые санитарные узлы (1 на 75 человек) и наливные умывальники (1 на 30 человек).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проектируемых, строящихся и реконструируемых объектах образования в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неканализованной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частично канализованной местности санитарные узлы, в том числе теплые санитарные узлы, располагаются в здании объектов.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38 -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28" w:anchor="z12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41. В отопительный период температура воздуха определяется в соответствии с </w:t>
      </w:r>
      <w:hyperlink r:id="rId29" w:anchor="z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Министра здравоохранения Республики Казахстан от 16 февраля 2022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ДСМ-15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ҚР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ДСМ-15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41 -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30" w:anchor="z523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</w:t>
      </w: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43. Территория объекта имеет наружное искусственное освещение.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44. Световые проемы в учебных помещениях, игровых и спальнях оборудуют регулируемыми солнцезащитными устройствами.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Остекление окон выполняется из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цельного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стеклополотна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47. Показатели искусственной освещенности объектов предусматриваются согласно </w:t>
      </w:r>
      <w:hyperlink r:id="rId31" w:anchor="z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Приказу 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ДСМ-15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47 -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32" w:anchor="z525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с высокой степенью осложненной близорукости и дальнозоркостью высокой степени – 1000 люкс (далее – лк);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с поражением сетчатки и зрительного нерва (без светобоязни) – 1000 – 1500 лк;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для страдающих светобоязнью – не более 500 лк;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уровень искусственной освещенности от системы общего освещения не должен превышать 400 лк;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каждое рабочее место оборудуют светильниками местного освещения не менее 400 лк.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51. При эксплуатации систем вентиляции и кондиционирования воздуха соблюдаются требования </w:t>
      </w:r>
      <w:hyperlink r:id="rId33" w:anchor="z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Приказа 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ДСМ-15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51 -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34" w:anchor="z527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 </w:t>
      </w:r>
      <w:hyperlink r:id="rId35" w:anchor="z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Приказу 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ДСМ-15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54 -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36" w:anchor="z529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55. Для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контроля за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4. Санитарно-эпидемиологические требования к ремонту и содержанию помещений объектов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56. Ежегодно на объекте проводится текущий ремонт.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60. Потолки и стены всех помещений имеет гладкую поверхность, без щелей, трещин, деформаций, без признаков поражений грибком.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помещениях с влажным режимом работы (медицинского назначения, пищеблок, санитарные узлы,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постирочные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63. На окна, форточки, фрамуги, открываемые для проветривания, устанавливаются москитные сетки.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66. Для проведения уборки используются моющие, дезинфицирующие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средства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разрешенные к применению, в соответствии с инструкцией по применению изготовителя.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Дезинфицирующие растворы готовят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66 -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37" w:anchor="z5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67.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Уборочный инвентарь для санитарных узлов всех организаций имеет сигнальную маркировку.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5. Санитарно-эпидемиологические требования к условиям обучения и производственной практике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70. Наполняемость групп (классов) общеобразовательных и специальных организаций образования принимается согласно </w:t>
      </w:r>
      <w:hyperlink r:id="rId38" w:anchor="z476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      Сноска. Пункт 70 -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39" w:anchor="z16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учащихся первых классов в течение года должны быть дополнительные недельные каникулы.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72. Недельная учебная нагрузка в общеобразовательных организациях не должна превышать указанных норм в </w:t>
      </w:r>
      <w:hyperlink r:id="rId40" w:anchor="z48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приложении 3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Количество уроков в расписании согласовывается с родительским комитетом.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 </w:t>
      </w:r>
      <w:hyperlink r:id="rId41" w:anchor="z48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приложением 4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Вес ежедневного учебного комплекта не должен превышать: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для обучающихся 1 - 3 классов – 1,5-2,0 килограмм (далее –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кг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обучающихся 4 - 5 классов – 2,0-2,5 кг;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обучающихся 6 - 7 классов – 3,0-3,5 кг;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обучающихся 8 - 11(12) классов – 4,0-4,5 кг.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Расписание уроков составляется с учетом гигиенических нормативов ежедневного учебного комплекта (учебники,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УМК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письменные принадлежности) без веса ученического портфеля или ранца (рюкзака).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Перемены проводят при максимальном использовании свежего воздуха, в подвижных играх.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Между сменами предусматривают перерыв продолжительностью не менее 40 минут для проведения влажной уборки и проветривания.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76. Максимально допустимое количество занятий в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классах – не более четырех продолжительностью 25 – 30 минут. Перерывы между занятиями составляют не менее 10 минут.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Непрерывная длительность занятий в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в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дошкольных группах (классах) и 1 классах – не более 15 минут;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во 2-3 классах – не более 20 минут;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в 4-5 классах – не более 25 минут;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в 6-8 классах – не более 25 минут;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в 9-11 (12) классах – не более 30 минут.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76 -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18.01.2023 </w:t>
      </w:r>
      <w:hyperlink r:id="rId42" w:anchor="z2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9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77.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Учебная нагрузка обучающихся организаций образования, реализующих образовательные программы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послесреднего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высшего образования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послесреднего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образования, утвержденными </w:t>
      </w:r>
      <w:hyperlink r:id="rId43" w:anchor="z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государственными общеобязательными стандартами высшего и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послевузовского образования,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утвержденными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44" w:anchor="z5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77 -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45" w:anchor="z2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81. Подбор учебной мебели проводят в соответствии с ростом обучающихся. Размеры учебной мебели указаны в </w:t>
      </w:r>
      <w:hyperlink r:id="rId46" w:anchor="z485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приложении 5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82. На объектах учебные кабинеты, лаборатории оборудуют рабочими столами, стульями со спинками.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Рассаживают обучающихся и воспитанников: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с нарушением слуха, зрения – за передними столами рядов от доски;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часто болеющие простудными заболеваниями дальше от наружной стены.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 кабинете химии оборудуется вытяжной шкаф.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88.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Раздевальные при спортивных залах оборудуются шкафчиками или вешалками для одежды и скамейками.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89. Спортивные маты и снаряды, имеют целостные покрытия (обшивки), допускающие обработку влажным способом и дезинфекцию.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90. Ямы для прыжков заполняют чистым песком (без камней, веток, листьев) с примесью опилок, перед прыжками содержимое взрыхляется и выравнивается.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Деревянные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борты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ям должны находится на одном уровне с землей, обшиваются брезентом или резиной.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Беговая дорожка должна быть с твердым, хорошо дренирующим покрытием, с плотным,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непылящим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стойким к атмосферным осадкам верхним слоем.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91. При отсутствии централизованной системы водоснабжения допускается установка наливных умывальников.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92. В санитарных узлах объектов устанавливают унитазы, умывальные раковины, средства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объектах для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классов устанавливаются детские унитазы. Унитазы для обучающихся и воспитанников, размещаются в кабинах с дверями.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Потребность в санитарных приборах учебных и жилых корпусов объектов предусматриваются согласно </w:t>
      </w:r>
      <w:hyperlink r:id="rId47" w:anchor="z487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6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Установка и потребность в санитарных приборах для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маломобильных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92 -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48" w:anchor="z23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" w:name="z593"/>
      <w:bookmarkEnd w:id="5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Примечание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ИЗПИ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!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Главу 5 предусмотрено дополнить пунктом 92-1 в соответствии с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49" w:anchor="z23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01.09.2025).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93.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  <w:proofErr w:type="gramEnd"/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6. Санитарно-эпидемиологические требования к условиям проживания на объектах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смежно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 учебными корпусами.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Площадь в спальных помещениях устанавливается не менее 4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на 1 место, в школах-интернатах для детей с последствиями полиомиелита и церебральными параличами – 4,5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общежитиях для обучающихся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ПО и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площадь на 1 человека предусматривается не менее 6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vertAlign w:val="superscript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94 -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50" w:anchor="z30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95. Помещения оборудуются мебелью согласно их функционального назначения.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Белье заболевших инфекционным заболеванием перед стиркой подвергается дезинфекции в маркированных ваннах.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100. В общежитиях для обучающихся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ПО,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ОВПО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100 -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51" w:anchor="z34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7. Санитарно-эпидемиологические требования к условиям питания на объектах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101. Устройство, содержание пищеблока и оборудования, требования к сырью и готовой продукции, условиям питания предусматривают в соответствии с </w:t>
      </w:r>
      <w:hyperlink r:id="rId52" w:anchor="z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Министра здравоохранения Республики Казахстан от 17 февраля 2022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ДСМ-16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101 -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3" w:anchor="z534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6" w:name="z212"/>
      <w:bookmarkEnd w:id="6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4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7" w:name="z213"/>
      <w:bookmarkEnd w:id="7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5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8" w:name="z214"/>
      <w:bookmarkEnd w:id="8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6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9" w:name="z215"/>
      <w:bookmarkEnd w:id="9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7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0" w:name="z216"/>
      <w:bookmarkEnd w:id="10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8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1" w:name="z217"/>
      <w:bookmarkEnd w:id="11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59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2" w:name="z218"/>
      <w:bookmarkEnd w:id="12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0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3" w:name="z219"/>
      <w:bookmarkEnd w:id="13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109.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1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4" w:name="z220"/>
      <w:bookmarkEnd w:id="14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2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5" w:name="z225"/>
      <w:bookmarkEnd w:id="15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3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6" w:name="z226"/>
      <w:bookmarkEnd w:id="16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4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7" w:name="z228"/>
      <w:bookmarkEnd w:id="17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5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8" w:name="z229"/>
      <w:bookmarkEnd w:id="18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6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19" w:name="z230"/>
      <w:bookmarkEnd w:id="19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7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      </w:t>
      </w:r>
      <w:bookmarkStart w:id="20" w:name="z231"/>
      <w:bookmarkEnd w:id="20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8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1" w:name="z232"/>
      <w:bookmarkEnd w:id="21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69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2" w:name="z233"/>
      <w:bookmarkEnd w:id="22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0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3" w:name="z234"/>
      <w:bookmarkEnd w:id="23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119.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1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4" w:name="z263"/>
      <w:bookmarkEnd w:id="24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2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5" w:name="z264"/>
      <w:bookmarkEnd w:id="25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3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6" w:name="z265"/>
      <w:bookmarkEnd w:id="26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4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7" w:name="z267"/>
      <w:bookmarkEnd w:id="27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5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8. Требования к производственному контролю, условиям труда и бытовому обслуживанию персонала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124. На объекте организуется и проводится производственный контроль в соответствии требованиями документов нормирования.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125. На объекте создаются условия для соблюдения персоналом условия труда и правил личной гигиены.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Не допускается работникам входить без специальной одежды в производственные помещения и ношение иной одежды поверх нее.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Специальная одежда хранится отдельно от личных вещей.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130. Употребление пищи разрешается строго в отведенных местах.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9. Санитарно-эпидемиологические требования к медицинскому обеспечению на объектах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131. На объектах образования обеспечивается медицинское обслуживание.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132. Для вновь поступающих обучающихся и воспитанников в организациях образования для детей-сирот и детей, оставшихся без попечения родителей,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ЦАН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предусматриваются боксы изоляторы.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Для объектов с организацией мест проживания, общежитий предусматривается медицинский пункт с изолятором на первом этаже.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134. Палаты изолятора должны быть не проходными, размещаться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смежно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 медицинским кабинетом с устройством между ними остекленной перегородки на высоте 1,2 м.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135. В организациях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образования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 кратковременным пребыванием обучающихся, а также во внешкольных объектах медицинский кабинет не предусматривается.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138.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Минимальный перечень медицинского оборудования и инструментария для оснащения медицинского пункта установлены в </w:t>
      </w:r>
      <w:hyperlink r:id="rId76" w:anchor="z51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приложении 10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  <w:proofErr w:type="gramEnd"/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 </w:t>
      </w:r>
      <w:hyperlink r:id="rId77" w:anchor="z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исполняющего обязанности Министра здравоохранения Республики Казахстан от 25 декабря 2020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ДСМ-331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139 -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25.09.2024 </w:t>
      </w:r>
      <w:hyperlink r:id="rId78" w:anchor="z36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74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</w:t>
      </w: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направленных на укрепление здоровья обучающихся и воспитанников, предупреждение и снижение заболеваемости.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143. Сотрудники объектов образования и персонал пищеблока имеют личные медицинские книжки с отметкой о допуске к работе.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8" w:name="z296"/>
      <w:bookmarkEnd w:id="28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145.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79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146. Медицинские работники и администрация объектов: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 </w:t>
      </w:r>
      <w:hyperlink r:id="rId80" w:anchor="z50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форме 1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приложения 9 к настоящим Санитарным правилам;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контроля за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выполнением норм пищевой продукции, согласно </w:t>
      </w:r>
      <w:hyperlink r:id="rId81" w:anchor="z50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форме 2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приложения 9 к настоящим Санитарным правилам.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146 -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82" w:anchor="z536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29" w:name="z301"/>
      <w:bookmarkEnd w:id="29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147.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83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0" w:name="z302"/>
      <w:bookmarkEnd w:id="30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148.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05.04.2023 </w:t>
      </w:r>
      <w:hyperlink r:id="rId84" w:anchor="z54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150. На объектах образования ведется медицинская документация в соответствии с </w:t>
      </w:r>
      <w:hyperlink r:id="rId85" w:anchor="z516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приложением 11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Санитарным правилам.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</w:t>
      </w: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вирусных инфекциях, гриппе и их осложнениях (пневмонии), менингококковой инфекции,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коронавирусной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инфекции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COVID-19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ветряной оспе и скарлатине", утвержденными </w:t>
      </w:r>
      <w:hyperlink r:id="rId86" w:anchor="z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исполняющего обязанности Министра здравоохранения Республики Казахстан от 27 мая 2021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ДСМ-47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зарегистрирован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Реестре государственной регистрации нормативных правовых актов под № 22833).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151 -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87" w:anchor="z20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 </w:t>
      </w:r>
      <w:hyperlink r:id="rId88" w:anchor="z95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статьями 38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и </w:t>
      </w:r>
      <w:hyperlink r:id="rId89" w:anchor="z177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104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Кодекса, определяются ограничительные меры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  <w:proofErr w:type="gramEnd"/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контингенту обучающихся, педагогов и персоналу;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продолжительности уроков;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ограничению использования мест массового пользования (читальные залы, спортивные и актовые залы);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наполняемости интернатов и общежитий.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152 -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0" w:anchor="z22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Сноска. Пункт 153 -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1" w:anchor="z29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1" w:name="z328"/>
      <w:bookmarkEnd w:id="31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2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2" w:name="z330"/>
      <w:bookmarkEnd w:id="32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3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3" w:name="z331"/>
      <w:bookmarkEnd w:id="33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4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4" w:name="z332"/>
      <w:bookmarkEnd w:id="34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5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5" w:name="z333"/>
      <w:bookmarkEnd w:id="35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6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6" w:name="z335"/>
      <w:bookmarkEnd w:id="36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159.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7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      </w:t>
      </w:r>
      <w:bookmarkStart w:id="37" w:name="z336"/>
      <w:bookmarkEnd w:id="37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8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8" w:name="z337"/>
      <w:bookmarkEnd w:id="38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99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39" w:name="z338"/>
      <w:bookmarkEnd w:id="39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0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0" w:name="z340"/>
      <w:bookmarkEnd w:id="40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1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1" w:name="z341"/>
      <w:bookmarkEnd w:id="41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2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2" w:name="z345"/>
      <w:bookmarkEnd w:id="42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3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3" w:name="z346"/>
      <w:bookmarkEnd w:id="43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4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4" w:name="z347"/>
      <w:bookmarkEnd w:id="44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5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5" w:name="z348"/>
      <w:bookmarkEnd w:id="45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6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6" w:name="z349"/>
      <w:bookmarkEnd w:id="46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7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7" w:name="z357"/>
      <w:bookmarkEnd w:id="47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8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8" w:name="z358"/>
      <w:bookmarkEnd w:id="48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09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49" w:name="z359"/>
      <w:bookmarkEnd w:id="49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0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0" w:name="z360"/>
      <w:bookmarkEnd w:id="50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1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1" w:name="z361"/>
      <w:bookmarkEnd w:id="51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2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2" w:name="z362"/>
      <w:bookmarkEnd w:id="52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3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3" w:name="z363"/>
      <w:bookmarkEnd w:id="53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4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4" w:name="z364"/>
      <w:bookmarkEnd w:id="54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5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5" w:name="z370"/>
      <w:bookmarkEnd w:id="55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6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(вводится в </w:t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6" w:name="z371"/>
      <w:bookmarkEnd w:id="56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179.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7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7" w:name="z372"/>
      <w:bookmarkEnd w:id="57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8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8" w:name="z373"/>
      <w:bookmarkEnd w:id="58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19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59" w:name="z374"/>
      <w:bookmarkEnd w:id="59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20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60" w:name="z375"/>
      <w:bookmarkEnd w:id="60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21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61" w:name="z376"/>
      <w:bookmarkEnd w:id="61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22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62" w:name="z377"/>
      <w:bookmarkEnd w:id="62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23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bookmarkStart w:id="63" w:name="z378"/>
      <w:bookmarkEnd w:id="63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186.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31.03.2022 </w:t>
      </w:r>
      <w:hyperlink r:id="rId124" w:anchor="z31" w:history="1"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187.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25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64" w:name="z388"/>
      <w:bookmarkEnd w:id="64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188.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26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65" w:name="z389"/>
      <w:bookmarkEnd w:id="65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189.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27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66" w:name="z390"/>
      <w:bookmarkEnd w:id="66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28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67" w:name="z399"/>
      <w:bookmarkEnd w:id="67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29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68" w:name="z401"/>
      <w:bookmarkEnd w:id="68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0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69" w:name="z402"/>
      <w:bookmarkEnd w:id="69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1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0" w:name="z403"/>
      <w:bookmarkEnd w:id="70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2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lastRenderedPageBreak/>
        <w:t>      </w:t>
      </w:r>
      <w:bookmarkStart w:id="71" w:name="z417"/>
      <w:bookmarkEnd w:id="71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3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2" w:name="z418"/>
      <w:bookmarkEnd w:id="72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4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3" w:name="z424"/>
      <w:bookmarkEnd w:id="73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5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4" w:name="z425"/>
      <w:bookmarkEnd w:id="74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6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5" w:name="z426"/>
      <w:bookmarkEnd w:id="75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199.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7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6" w:name="z427"/>
      <w:bookmarkEnd w:id="76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8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7" w:name="z428"/>
      <w:bookmarkEnd w:id="77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39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8" w:name="z429"/>
      <w:bookmarkEnd w:id="78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0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79" w:name="z430"/>
      <w:bookmarkEnd w:id="79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1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0" w:name="z435"/>
      <w:bookmarkEnd w:id="80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2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1" w:name="z436"/>
      <w:bookmarkEnd w:id="81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3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2" w:name="z437"/>
      <w:bookmarkEnd w:id="82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4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3" w:name="z438"/>
      <w:bookmarkEnd w:id="83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5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4" w:name="z439"/>
      <w:bookmarkEnd w:id="84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6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5" w:name="z440"/>
      <w:bookmarkEnd w:id="85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209.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7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6" w:name="z441"/>
      <w:bookmarkEnd w:id="86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8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7" w:name="z442"/>
      <w:bookmarkEnd w:id="87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49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8" w:name="z443"/>
      <w:bookmarkEnd w:id="88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0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89" w:name="z444"/>
      <w:bookmarkEnd w:id="89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1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(вводится 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lastRenderedPageBreak/>
        <w:t>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0" w:name="z445"/>
      <w:bookmarkEnd w:id="90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2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Параграф 2. Требования к организации режима занятий в организациях технического и профессионального, </w:t>
      </w:r>
      <w:proofErr w:type="spell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послесреднего</w:t>
      </w:r>
      <w:proofErr w:type="spellEnd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образования на период введения ограничительных мероприятий, в том числе карантина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215.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3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1" w:name="z448"/>
      <w:bookmarkEnd w:id="91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216.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4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2" w:name="z449"/>
      <w:bookmarkEnd w:id="92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217.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5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3" w:name="z453"/>
      <w:bookmarkEnd w:id="93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218.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6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4" w:name="z454"/>
      <w:bookmarkEnd w:id="94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219.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7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220.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8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5" w:name="z462"/>
      <w:bookmarkEnd w:id="95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221.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59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6" w:name="z471"/>
      <w:bookmarkEnd w:id="96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222.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60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7" w:name="z472"/>
      <w:bookmarkEnd w:id="97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223.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61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br/>
        <w:t>      </w:t>
      </w:r>
      <w:bookmarkStart w:id="98" w:name="z473"/>
      <w:bookmarkEnd w:id="98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224. Исключен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62" w:anchor="z31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z474"/>
            <w:bookmarkEnd w:id="99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Лабораторно-инструментальные исследования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4052"/>
        <w:gridCol w:w="4274"/>
        <w:gridCol w:w="4475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Места отбора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Периодичность исследований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интернатные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организации всех видов и типов</w:t>
            </w:r>
          </w:p>
        </w:tc>
      </w:tr>
      <w:tr w:rsidR="0093670F" w:rsidRPr="0093670F" w:rsidTr="009367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пищеблоки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пробы готовых блюд на микробиологические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 (один раз в год)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блюда на калорийность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качество термической 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смывы с внешней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определение остаточного хлора в дезинфицирующих средствах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вода питьевая из местных источников водоснабжения (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централизованное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 (один раз в год)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обследование персонала на бактериологическое носительство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 эпидемиологическим показаниям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температура, относительная влажность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помещения для отдыха и сна, компьютерные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 в год в период отопительного сезона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исследование эффективности вентиляции, шум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 (один раз в год)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водоразборные краны - ввод и вывод в здании, на пищеблоке (при </w:t>
            </w: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расположении в отдельном блоке)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вода из водопроводной системы (бактериологические и санитарно-</w:t>
            </w: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химические исследования)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при выдаче санитарно-эпидемиологического заключения о </w:t>
            </w: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соответствии (несоответствии) объекта;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колодцы, скважины, каптажи, родники, водоразборные краны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вода питьевая из местных источников водоснабжения (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централизованное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объекты с использованием воды, расфасованной в емкости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вода питьевая, расфасованная в емкости (исключая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бутилированную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воду)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закрытые плавательные бассейны и 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пробы воды на бактериологические, санитарно-химические,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паразитологические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компьютерные и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мультимедийные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классы, кабинеты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напряженность электромагнитного поля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электростатического поля на рабочих местах, уровень концентрации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аэроинов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коэффициента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униполярности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шум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уровень искусственной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исследование воздушной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песочницы на игровых площадках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исследования почвы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порядке текущего надзора в период с мая по сентябрь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один раз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год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z476"/>
            <w:bookmarkEnd w:id="100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Санитарным правилам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"Санитарно-эпидемиологические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требования к объектам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Наполняемость групп (классов) общеобразовательных и специальных организаций образования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lastRenderedPageBreak/>
        <w:t xml:space="preserve">      Сноска. Приложение 2 -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63" w:anchor="z32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317"/>
        <w:gridCol w:w="4063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детей в классе (группе)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Группы (классы)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предшкольной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подготовки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 более 25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Классы общеобразовательных организаций, за исключением международных школ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 более 25</w:t>
            </w:r>
          </w:p>
        </w:tc>
      </w:tr>
      <w:tr w:rsidR="0093670F" w:rsidRPr="0093670F" w:rsidTr="0093670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Специальные образовательные организации для детей: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нарушениями речи: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нарушениями слуха: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неслышащих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слабослышащих и позднооглохших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нарушениями зрения: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незрячих,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поздноослепших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слабо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видящих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легкой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умеренной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 сложными дефектами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расстройствами эмоционально-волевой сферы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Примечание: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 Численность групп детей с физическими недостатками и умственной отсталостью (спецгруппы) может составлять 4-6 групп.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z481"/>
            <w:bookmarkEnd w:id="101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Недельная учебная нагрузка в общеобразовательных организациях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201"/>
        <w:gridCol w:w="580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581"/>
        <w:gridCol w:w="1792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39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2" w:name="z483"/>
            <w:bookmarkEnd w:id="102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Таблица ранжирования предметов по трудности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1068"/>
        <w:gridCol w:w="1917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баллов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Иностранный язык, изучение предметов на иностранном языке.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Физика, химия, информатика, биология.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История, Человек. Общество. Право.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Труд,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3" w:name="z485"/>
            <w:bookmarkEnd w:id="103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Размеры учебной мебели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1430"/>
        <w:gridCol w:w="3293"/>
        <w:gridCol w:w="4962"/>
        <w:gridCol w:w="3314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Номера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Группа роста (в миллиметрах)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Высота над полом крышки края стола, обращенного к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обучающему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Высота над полом переднего края сидения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1000 – 1150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260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1150 – 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1300 – 1450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340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1450– 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380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1600 – 1750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420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Свыше 1750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460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z487"/>
            <w:bookmarkEnd w:id="104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Потребность в санитарных приборах учебных и жилых корпусов объектов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z489"/>
            <w:bookmarkEnd w:id="105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Потребность в санитарных приборах учебных корпусов общеобразовательных и </w:t>
      </w:r>
      <w:proofErr w:type="spell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интернатных</w:t>
      </w:r>
      <w:proofErr w:type="spellEnd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6977"/>
        <w:gridCol w:w="2145"/>
        <w:gridCol w:w="3877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Расчетное количество санитарных приборов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и умывальные учащихся: девочек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обучающийся 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 санузла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унитаз, 1 умывальник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Кабинет личной гигиены женщин (для персонала)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гигиенический душ, 1 унитаз, 1 умывальник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 санузла (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женский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мужской)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 и 1 умывальник на 30 мест в зале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Уборные и душевые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раздевальных спортзалов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раздевальная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унитаз,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1умывальник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душевые сетки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и душевые для персонала в столовой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санузел и 1 душевая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унитаз,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1умывальник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1 душевая сетка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для персонала в мед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абинете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санузел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унитаз,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1умывальник</w:t>
            </w:r>
            <w:proofErr w:type="spellEnd"/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обучающийся 1 обучающийся 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умывальник на 10 посадочных мест 1 умывальник на 15 посадочных мест 1 умывальник на 20 посадочных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мест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Потребность в санитарных приборах для внешкольных организаций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z492"/>
            <w:bookmarkEnd w:id="106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</w:t>
            </w:r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3831"/>
        <w:gridCol w:w="2501"/>
        <w:gridCol w:w="6667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Расчетное количество санитарных приборов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учащихся: девочек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обучающийся 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 санузла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унитаз, 1 умывальник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Уборные и душевые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раздевальных спортзалов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раздевальная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унитаз, 1 умывальник 2 душевые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сетки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интернатных</w:t>
      </w:r>
      <w:proofErr w:type="spellEnd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организаций, спальных корпусов </w:t>
      </w:r>
      <w:proofErr w:type="spell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интернатных</w:t>
      </w:r>
      <w:proofErr w:type="spellEnd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организаций, организаций образования для детей-сирот и детей, оставшихся без попечения родителей, </w:t>
      </w:r>
      <w:proofErr w:type="spell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ЦАН</w:t>
      </w:r>
      <w:proofErr w:type="spellEnd"/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7" w:name="z494"/>
            <w:bookmarkEnd w:id="107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3</w:t>
            </w:r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322"/>
        <w:gridCol w:w="1604"/>
        <w:gridCol w:w="8454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Измеритель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санитарных приборов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Туалеты и умывальные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воспитанник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 на 5 девочек 1 умывальник на 4 девочки 1 ножная ванна на 10 девочек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Туалеты и умывальные для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воспитанник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 кабины на 15 девочек: 1 гигиенический душ 1 унитаз 1 умывальник (биде или с поддоном и гибким шлангом)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Душевые кабины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душевая сетка на 10 спальных мест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ванна на 10 спальных мест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Раздевальные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 места на одну душевую сетку (по 0,5 м длины скамейки на место)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Туалеты при душевых и ваннах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туалет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унитаз 1 умывальник в шлюзе при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туалете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8" w:name="z495"/>
            <w:bookmarkEnd w:id="108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Масса порции блюд в граммах в зависимости от возраста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Сноска. Приложение 7 исключено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05.04.2023 </w:t>
      </w:r>
      <w:hyperlink r:id="rId164" w:anchor="z542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9" w:name="z497"/>
            <w:bookmarkEnd w:id="109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Замена пищевой продукции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Сноска. Приложение 8 исключено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05.04.2023 </w:t>
      </w:r>
      <w:hyperlink r:id="rId165" w:anchor="z542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z499"/>
            <w:bookmarkEnd w:id="110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Санитарным правилам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"Санитарно-эпидемиологические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Журнал результатов осмотра работников пищеблока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Сноска. Приложение 9 - в редакции приказа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05.04.2023 </w:t>
      </w:r>
      <w:hyperlink r:id="rId166" w:anchor="z54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№ 60</w:t>
        </w:r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4879"/>
        <w:gridCol w:w="1344"/>
        <w:gridCol w:w="419"/>
        <w:gridCol w:w="290"/>
        <w:gridCol w:w="290"/>
        <w:gridCol w:w="290"/>
        <w:gridCol w:w="290"/>
        <w:gridCol w:w="290"/>
        <w:gridCol w:w="419"/>
        <w:gridCol w:w="419"/>
        <w:gridCol w:w="419"/>
        <w:gridCol w:w="210"/>
        <w:gridCol w:w="210"/>
        <w:gridCol w:w="419"/>
        <w:gridCol w:w="419"/>
        <w:gridCol w:w="1001"/>
        <w:gridCol w:w="166"/>
        <w:gridCol w:w="166"/>
        <w:gridCol w:w="1035"/>
      </w:tblGrid>
      <w:tr w:rsidR="0093670F" w:rsidRPr="0093670F" w:rsidTr="0093670F">
        <w:tc>
          <w:tcPr>
            <w:tcW w:w="0" w:type="auto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Форма 1</w:t>
            </w:r>
          </w:p>
        </w:tc>
      </w:tr>
      <w:tr w:rsidR="0093670F" w:rsidRPr="0093670F" w:rsidTr="009367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Месяц (дни)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15… 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</w:p>
        </w:tc>
      </w:tr>
    </w:tbl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Примечание: *здоров, болен, отстранен от работы, санирован, отпуск, выходной</w:t>
      </w:r>
    </w:p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Ведомость контроля за выполнением норм пищевой продукции за ___ месяц </w:t>
      </w:r>
      <w:proofErr w:type="spell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________</w:t>
      </w:r>
      <w:proofErr w:type="gramStart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г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2001"/>
        <w:gridCol w:w="2094"/>
        <w:gridCol w:w="730"/>
        <w:gridCol w:w="730"/>
        <w:gridCol w:w="730"/>
        <w:gridCol w:w="169"/>
        <w:gridCol w:w="169"/>
        <w:gridCol w:w="1057"/>
        <w:gridCol w:w="2187"/>
        <w:gridCol w:w="1428"/>
        <w:gridCol w:w="1704"/>
      </w:tblGrid>
      <w:tr w:rsidR="0093670F" w:rsidRPr="0093670F" w:rsidTr="0093670F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Форма 2</w:t>
            </w:r>
          </w:p>
        </w:tc>
      </w:tr>
      <w:tr w:rsidR="0093670F" w:rsidRPr="0093670F" w:rsidTr="0093670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Норма пищевой продукции в граммах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(брутто) на 1 человека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Всего выдано пищевой продукции в брутто на 1 человека за 10 дней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среднем на 1 человека в день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Отклонение от нормы 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% (+/-)</w:t>
            </w:r>
          </w:p>
        </w:tc>
      </w:tr>
      <w:tr w:rsidR="0093670F" w:rsidRPr="0093670F" w:rsidTr="0093670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</w:p>
        </w:tc>
      </w:tr>
    </w:tbl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Примечание:</w:t>
      </w: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z514"/>
            <w:bookmarkEnd w:id="111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Минимальный перечень медицинского оборудования и инструментария для оснащения медицинского кабинета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8"/>
        <w:gridCol w:w="9780"/>
        <w:gridCol w:w="3202"/>
      </w:tblGrid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 медицинского оборудования и инструментария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Письменный стол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Стулья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2-6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Кушетка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Шкаф канцелярский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1-3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Шкаф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Ширма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Медицинский столик со стеклянной крышкой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Холодильник (для вакцин и медикаментов)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Тонометр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Фонендоскоп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Бактерицидная лампа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Весы медицинские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Ростомер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Термоконтейнер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для транспортировки вакцин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Настольная лампа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Термометры медицинские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20-50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Ножницы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Умывальная раковина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Емкость для уничтожения остатков вакцин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Халаты медицинские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Колпаки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Простыни одноразовые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Халаты темные для уборки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Маски одноразовые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10-30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расчет от набора помещений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запас на 3 месяца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Канцтовары (журналы, тетради, клей, ручки, дырокол,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степлер</w:t>
            </w:r>
            <w:proofErr w:type="spellEnd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корректор, папки и другие)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Бикс маленький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Бикс большой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Жгут резиновый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4-6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Шприцы одноразовые с иглами: 2,0 5,0 10,0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 штук 10 штук 5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Пинцет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Грелка резиновая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Пузырь для льда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1-2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Лоток почкообразный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Шпатель металлический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Коврик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Сантиметровая лента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Таблицы для определения остроты зрения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 штук</w:t>
            </w:r>
          </w:p>
        </w:tc>
      </w:tr>
      <w:tr w:rsidR="0093670F" w:rsidRPr="0093670F" w:rsidTr="009367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Жидкое мыло с дозатором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постоянно в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наличии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2" w:name="z516"/>
            <w:bookmarkEnd w:id="112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11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Медицинская документация объектов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Медицинской документацией являются: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журнал учета инфекционных заболеваний;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журнал учета контактов с острыми инфекционными заболеваниями;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карта профилактических прививок;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журнал учета профилактических прививок;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журнал движения вакцин, других бактериальных препаратов;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6) журнал регистрации проб Манту;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7) журнал регистрации детей группы риска подлежащих обследованию по пробе Манту;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8) журнал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туберкулино-положительных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лиц, подлежащих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дообследованию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фтизиопедиатра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9) журнал регистрации лиц, обследованных на гельминты;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10) паспорт здоровья ребенка;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11) списки детей группы риска;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12) журнал учета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флюрообследования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студентов;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13) журнал учета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флюроположительных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лиц;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14) контрольная карта диспансерного наблюдения;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15) журнал углубленных профилактических медицинских осмотров, акты специалистов;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16) индивидуальные медицинские карты учащихся (воспитанников);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17) журнал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регистрации состояния здоровья работников пищеблока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18)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бракеражный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журнал для сырой продукции;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19) журнал контроля качества готовой пищи (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бракеражный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20) журнал "С-витаминизации";</w:t>
      </w:r>
    </w:p>
    <w:p w:rsidR="0093670F" w:rsidRPr="0093670F" w:rsidRDefault="0093670F" w:rsidP="0093670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21) ведомость 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контроля за</w:t>
      </w:r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выполнением норм продуктов питания за месяц.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3" w:name="z540"/>
            <w:bookmarkEnd w:id="113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 к Санитарным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правилам "Санитарно-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эпидемиологические требования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объектам образования"</w:t>
            </w:r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ЗАЯВЛЕНИЕ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Сноска. Приложение 12 исключено приказом Министра здравоохранения </w:t>
      </w:r>
      <w:proofErr w:type="spellStart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РК</w:t>
      </w:r>
      <w:proofErr w:type="spellEnd"/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от 31.03.2022 </w:t>
      </w:r>
      <w:hyperlink r:id="rId167" w:anchor="z33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№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Қ</w:t>
        </w:r>
        <w:proofErr w:type="gram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Р</w:t>
        </w:r>
        <w:proofErr w:type="spellEnd"/>
        <w:proofErr w:type="gramEnd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 xml:space="preserve"> </w:t>
        </w:r>
        <w:proofErr w:type="spellStart"/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ДСМ-31</w:t>
        </w:r>
        <w:proofErr w:type="spellEnd"/>
      </w:hyperlink>
      <w:r w:rsidRPr="0093670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3670F" w:rsidRPr="0093670F" w:rsidTr="0093670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670F" w:rsidRPr="0093670F" w:rsidRDefault="0093670F" w:rsidP="009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4" w:name="z545"/>
            <w:bookmarkEnd w:id="114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приказу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Министр здравоохранения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5 августа 2021 года №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70F">
              <w:rPr>
                <w:rFonts w:ascii="Times New Roman" w:eastAsia="Times New Roman" w:hAnsi="Times New Roman" w:cs="Times New Roman"/>
                <w:sz w:val="24"/>
                <w:szCs w:val="24"/>
              </w:rPr>
              <w:t>ДСМ-76</w:t>
            </w:r>
            <w:proofErr w:type="spellEnd"/>
          </w:p>
        </w:tc>
      </w:tr>
    </w:tbl>
    <w:p w:rsidR="0093670F" w:rsidRPr="0093670F" w:rsidRDefault="0093670F" w:rsidP="0093670F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утративших силу некоторых приказов Министерства здравоохранения Республики Казахстан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 </w:t>
      </w:r>
      <w:hyperlink r:id="rId168" w:anchor="z4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 </w:t>
      </w:r>
      <w:hyperlink r:id="rId169" w:anchor="z198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 12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ДСМ-9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"О внесении изменений и дополнения в некоторые приказы Министерства национальной экономики Республики Казахстан и </w:t>
      </w: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 </w:t>
      </w:r>
      <w:hyperlink r:id="rId170" w:anchor="z0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Министра здравоохранения Республики Казахстан от 28 сентября 2018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ДСМ-20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4. </w:t>
      </w:r>
      <w:hyperlink r:id="rId171" w:anchor="z242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 9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ДСМ-78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93670F" w:rsidRPr="0093670F" w:rsidRDefault="0093670F" w:rsidP="0093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 </w:t>
      </w:r>
      <w:hyperlink r:id="rId172" w:anchor="z0" w:history="1">
        <w:r w:rsidRPr="0093670F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Приказ</w:t>
        </w:r>
      </w:hyperlink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Министра здравоохранения Республики Казахстан от 28 августа 2020 года №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proofErr w:type="gram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ДСМ-98</w:t>
      </w:r>
      <w:proofErr w:type="spellEnd"/>
      <w:r w:rsidRPr="00936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p w:rsidR="00751437" w:rsidRPr="0093670F" w:rsidRDefault="00751437" w:rsidP="009367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51437" w:rsidRPr="0093670F" w:rsidSect="00936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7F70"/>
    <w:multiLevelType w:val="multilevel"/>
    <w:tmpl w:val="400E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70F"/>
    <w:rsid w:val="00751437"/>
    <w:rsid w:val="0093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3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367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67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670F"/>
    <w:rPr>
      <w:color w:val="800080"/>
      <w:u w:val="single"/>
    </w:rPr>
  </w:style>
  <w:style w:type="character" w:customStyle="1" w:styleId="note">
    <w:name w:val="note"/>
    <w:basedOn w:val="a0"/>
    <w:rsid w:val="0093670F"/>
  </w:style>
  <w:style w:type="paragraph" w:customStyle="1" w:styleId="note1">
    <w:name w:val="note1"/>
    <w:basedOn w:val="a"/>
    <w:rsid w:val="0093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100023890" TargetMode="External"/><Relationship Id="rId117" Type="http://schemas.openxmlformats.org/officeDocument/2006/relationships/hyperlink" Target="https://adilet.zan.kz/rus/docs/V2200027393" TargetMode="External"/><Relationship Id="rId21" Type="http://schemas.openxmlformats.org/officeDocument/2006/relationships/hyperlink" Target="https://adilet.zan.kz/rus/docs/V2200027393" TargetMode="External"/><Relationship Id="rId42" Type="http://schemas.openxmlformats.org/officeDocument/2006/relationships/hyperlink" Target="https://adilet.zan.kz/rus/docs/V2300031727" TargetMode="External"/><Relationship Id="rId47" Type="http://schemas.openxmlformats.org/officeDocument/2006/relationships/hyperlink" Target="https://adilet.zan.kz/rus/docs/V2100023890" TargetMode="External"/><Relationship Id="rId63" Type="http://schemas.openxmlformats.org/officeDocument/2006/relationships/hyperlink" Target="https://adilet.zan.kz/rus/docs/V2300032238" TargetMode="External"/><Relationship Id="rId68" Type="http://schemas.openxmlformats.org/officeDocument/2006/relationships/hyperlink" Target="https://adilet.zan.kz/rus/docs/V2300032238" TargetMode="External"/><Relationship Id="rId84" Type="http://schemas.openxmlformats.org/officeDocument/2006/relationships/hyperlink" Target="https://adilet.zan.kz/rus/docs/V2300032238" TargetMode="External"/><Relationship Id="rId89" Type="http://schemas.openxmlformats.org/officeDocument/2006/relationships/hyperlink" Target="https://adilet.zan.kz/rus/docs/K2000000360" TargetMode="External"/><Relationship Id="rId112" Type="http://schemas.openxmlformats.org/officeDocument/2006/relationships/hyperlink" Target="https://adilet.zan.kz/rus/docs/V2200027393" TargetMode="External"/><Relationship Id="rId133" Type="http://schemas.openxmlformats.org/officeDocument/2006/relationships/hyperlink" Target="https://adilet.zan.kz/rus/docs/V2200027393" TargetMode="External"/><Relationship Id="rId138" Type="http://schemas.openxmlformats.org/officeDocument/2006/relationships/hyperlink" Target="https://adilet.zan.kz/rus/docs/V2200027393" TargetMode="External"/><Relationship Id="rId154" Type="http://schemas.openxmlformats.org/officeDocument/2006/relationships/hyperlink" Target="https://adilet.zan.kz/rus/docs/V2200027393" TargetMode="External"/><Relationship Id="rId159" Type="http://schemas.openxmlformats.org/officeDocument/2006/relationships/hyperlink" Target="https://adilet.zan.kz/rus/docs/V2200027393" TargetMode="External"/><Relationship Id="rId170" Type="http://schemas.openxmlformats.org/officeDocument/2006/relationships/hyperlink" Target="https://adilet.zan.kz/rus/docs/V1800017480" TargetMode="External"/><Relationship Id="rId16" Type="http://schemas.openxmlformats.org/officeDocument/2006/relationships/hyperlink" Target="https://adilet.zan.kz/rus/docs/P1700000071" TargetMode="External"/><Relationship Id="rId107" Type="http://schemas.openxmlformats.org/officeDocument/2006/relationships/hyperlink" Target="https://adilet.zan.kz/rus/docs/V2200027393" TargetMode="External"/><Relationship Id="rId11" Type="http://schemas.openxmlformats.org/officeDocument/2006/relationships/hyperlink" Target="https://adilet.zan.kz/rus/docs/K2000000360" TargetMode="External"/><Relationship Id="rId32" Type="http://schemas.openxmlformats.org/officeDocument/2006/relationships/hyperlink" Target="https://adilet.zan.kz/rus/docs/V2300032238" TargetMode="External"/><Relationship Id="rId37" Type="http://schemas.openxmlformats.org/officeDocument/2006/relationships/hyperlink" Target="https://adilet.zan.kz/rus/docs/V2300032238" TargetMode="External"/><Relationship Id="rId53" Type="http://schemas.openxmlformats.org/officeDocument/2006/relationships/hyperlink" Target="https://adilet.zan.kz/rus/docs/V2300032238" TargetMode="External"/><Relationship Id="rId58" Type="http://schemas.openxmlformats.org/officeDocument/2006/relationships/hyperlink" Target="https://adilet.zan.kz/rus/docs/V2300032238" TargetMode="External"/><Relationship Id="rId74" Type="http://schemas.openxmlformats.org/officeDocument/2006/relationships/hyperlink" Target="https://adilet.zan.kz/rus/docs/V2300032238" TargetMode="External"/><Relationship Id="rId79" Type="http://schemas.openxmlformats.org/officeDocument/2006/relationships/hyperlink" Target="https://adilet.zan.kz/rus/docs/V2300032238" TargetMode="External"/><Relationship Id="rId102" Type="http://schemas.openxmlformats.org/officeDocument/2006/relationships/hyperlink" Target="https://adilet.zan.kz/rus/docs/V2200027393" TargetMode="External"/><Relationship Id="rId123" Type="http://schemas.openxmlformats.org/officeDocument/2006/relationships/hyperlink" Target="https://adilet.zan.kz/rus/docs/V2200027393" TargetMode="External"/><Relationship Id="rId128" Type="http://schemas.openxmlformats.org/officeDocument/2006/relationships/hyperlink" Target="https://adilet.zan.kz/rus/docs/V2200027393" TargetMode="External"/><Relationship Id="rId144" Type="http://schemas.openxmlformats.org/officeDocument/2006/relationships/hyperlink" Target="https://adilet.zan.kz/rus/docs/V2200027393" TargetMode="External"/><Relationship Id="rId149" Type="http://schemas.openxmlformats.org/officeDocument/2006/relationships/hyperlink" Target="https://adilet.zan.kz/rus/docs/V2200027393" TargetMode="External"/><Relationship Id="rId5" Type="http://schemas.openxmlformats.org/officeDocument/2006/relationships/hyperlink" Target="https://adilet.zan.kz/rus/docs/V2100023890" TargetMode="External"/><Relationship Id="rId90" Type="http://schemas.openxmlformats.org/officeDocument/2006/relationships/hyperlink" Target="https://adilet.zan.kz/rus/docs/V2200027393" TargetMode="External"/><Relationship Id="rId95" Type="http://schemas.openxmlformats.org/officeDocument/2006/relationships/hyperlink" Target="https://adilet.zan.kz/rus/docs/V2200027393" TargetMode="External"/><Relationship Id="rId160" Type="http://schemas.openxmlformats.org/officeDocument/2006/relationships/hyperlink" Target="https://adilet.zan.kz/rus/docs/V2200027393" TargetMode="External"/><Relationship Id="rId165" Type="http://schemas.openxmlformats.org/officeDocument/2006/relationships/hyperlink" Target="https://adilet.zan.kz/rus/docs/V2300032238" TargetMode="External"/><Relationship Id="rId22" Type="http://schemas.openxmlformats.org/officeDocument/2006/relationships/hyperlink" Target="https://adilet.zan.kz/rus/docs/V2400035127" TargetMode="External"/><Relationship Id="rId27" Type="http://schemas.openxmlformats.org/officeDocument/2006/relationships/hyperlink" Target="https://adilet.zan.kz/rus/docs/V2200027393" TargetMode="External"/><Relationship Id="rId43" Type="http://schemas.openxmlformats.org/officeDocument/2006/relationships/hyperlink" Target="https://adilet.zan.kz/rus/docs/V2200029031" TargetMode="External"/><Relationship Id="rId48" Type="http://schemas.openxmlformats.org/officeDocument/2006/relationships/hyperlink" Target="https://adilet.zan.kz/rus/docs/V2400035127" TargetMode="External"/><Relationship Id="rId64" Type="http://schemas.openxmlformats.org/officeDocument/2006/relationships/hyperlink" Target="https://adilet.zan.kz/rus/docs/V2300032238" TargetMode="External"/><Relationship Id="rId69" Type="http://schemas.openxmlformats.org/officeDocument/2006/relationships/hyperlink" Target="https://adilet.zan.kz/rus/docs/V2300032238" TargetMode="External"/><Relationship Id="rId113" Type="http://schemas.openxmlformats.org/officeDocument/2006/relationships/hyperlink" Target="https://adilet.zan.kz/rus/docs/V2200027393" TargetMode="External"/><Relationship Id="rId118" Type="http://schemas.openxmlformats.org/officeDocument/2006/relationships/hyperlink" Target="https://adilet.zan.kz/rus/docs/V2200027393" TargetMode="External"/><Relationship Id="rId134" Type="http://schemas.openxmlformats.org/officeDocument/2006/relationships/hyperlink" Target="https://adilet.zan.kz/rus/docs/V2200027393" TargetMode="External"/><Relationship Id="rId139" Type="http://schemas.openxmlformats.org/officeDocument/2006/relationships/hyperlink" Target="https://adilet.zan.kz/rus/docs/V2200027393" TargetMode="External"/><Relationship Id="rId80" Type="http://schemas.openxmlformats.org/officeDocument/2006/relationships/hyperlink" Target="https://adilet.zan.kz/rus/docs/V2100023890" TargetMode="External"/><Relationship Id="rId85" Type="http://schemas.openxmlformats.org/officeDocument/2006/relationships/hyperlink" Target="https://adilet.zan.kz/rus/docs/V2100023890" TargetMode="External"/><Relationship Id="rId150" Type="http://schemas.openxmlformats.org/officeDocument/2006/relationships/hyperlink" Target="https://adilet.zan.kz/rus/docs/V2200027393" TargetMode="External"/><Relationship Id="rId155" Type="http://schemas.openxmlformats.org/officeDocument/2006/relationships/hyperlink" Target="https://adilet.zan.kz/rus/docs/V2200027393" TargetMode="External"/><Relationship Id="rId171" Type="http://schemas.openxmlformats.org/officeDocument/2006/relationships/hyperlink" Target="https://adilet.zan.kz/rus/docs/V2000020935" TargetMode="External"/><Relationship Id="rId12" Type="http://schemas.openxmlformats.org/officeDocument/2006/relationships/hyperlink" Target="https://adilet.zan.kz/rus/docs/P1700000071" TargetMode="External"/><Relationship Id="rId17" Type="http://schemas.openxmlformats.org/officeDocument/2006/relationships/hyperlink" Target="https://adilet.zan.kz/rus/docs/V2400035127" TargetMode="External"/><Relationship Id="rId33" Type="http://schemas.openxmlformats.org/officeDocument/2006/relationships/hyperlink" Target="https://adilet.zan.kz/rus/docs/V2200026831" TargetMode="External"/><Relationship Id="rId38" Type="http://schemas.openxmlformats.org/officeDocument/2006/relationships/hyperlink" Target="https://adilet.zan.kz/rus/docs/V2100023890" TargetMode="External"/><Relationship Id="rId59" Type="http://schemas.openxmlformats.org/officeDocument/2006/relationships/hyperlink" Target="https://adilet.zan.kz/rus/docs/V2300032238" TargetMode="External"/><Relationship Id="rId103" Type="http://schemas.openxmlformats.org/officeDocument/2006/relationships/hyperlink" Target="https://adilet.zan.kz/rus/docs/V2200027393" TargetMode="External"/><Relationship Id="rId108" Type="http://schemas.openxmlformats.org/officeDocument/2006/relationships/hyperlink" Target="https://adilet.zan.kz/rus/docs/V2200027393" TargetMode="External"/><Relationship Id="rId124" Type="http://schemas.openxmlformats.org/officeDocument/2006/relationships/hyperlink" Target="https://adilet.zan.kz/rus/docs/V2200027393" TargetMode="External"/><Relationship Id="rId129" Type="http://schemas.openxmlformats.org/officeDocument/2006/relationships/hyperlink" Target="https://adilet.zan.kz/rus/docs/V2200027393" TargetMode="External"/><Relationship Id="rId54" Type="http://schemas.openxmlformats.org/officeDocument/2006/relationships/hyperlink" Target="https://adilet.zan.kz/rus/docs/V2300032238" TargetMode="External"/><Relationship Id="rId70" Type="http://schemas.openxmlformats.org/officeDocument/2006/relationships/hyperlink" Target="https://adilet.zan.kz/rus/docs/V2300032238" TargetMode="External"/><Relationship Id="rId75" Type="http://schemas.openxmlformats.org/officeDocument/2006/relationships/hyperlink" Target="https://adilet.zan.kz/rus/docs/V2300032238" TargetMode="External"/><Relationship Id="rId91" Type="http://schemas.openxmlformats.org/officeDocument/2006/relationships/hyperlink" Target="https://adilet.zan.kz/rus/docs/V2200027393" TargetMode="External"/><Relationship Id="rId96" Type="http://schemas.openxmlformats.org/officeDocument/2006/relationships/hyperlink" Target="https://adilet.zan.kz/rus/docs/V2200027393" TargetMode="External"/><Relationship Id="rId140" Type="http://schemas.openxmlformats.org/officeDocument/2006/relationships/hyperlink" Target="https://adilet.zan.kz/rus/docs/V2200027393" TargetMode="External"/><Relationship Id="rId145" Type="http://schemas.openxmlformats.org/officeDocument/2006/relationships/hyperlink" Target="https://adilet.zan.kz/rus/docs/V2200027393" TargetMode="External"/><Relationship Id="rId161" Type="http://schemas.openxmlformats.org/officeDocument/2006/relationships/hyperlink" Target="https://adilet.zan.kz/rus/docs/V2200027393" TargetMode="External"/><Relationship Id="rId166" Type="http://schemas.openxmlformats.org/officeDocument/2006/relationships/hyperlink" Target="https://adilet.zan.kz/rus/docs/V23000322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3890/info" TargetMode="External"/><Relationship Id="rId15" Type="http://schemas.openxmlformats.org/officeDocument/2006/relationships/hyperlink" Target="https://adilet.zan.kz/rus/docs/K2000000360" TargetMode="External"/><Relationship Id="rId23" Type="http://schemas.openxmlformats.org/officeDocument/2006/relationships/hyperlink" Target="https://adilet.zan.kz/rus/docs/V2300031727" TargetMode="External"/><Relationship Id="rId28" Type="http://schemas.openxmlformats.org/officeDocument/2006/relationships/hyperlink" Target="https://adilet.zan.kz/rus/docs/V2200027393" TargetMode="External"/><Relationship Id="rId36" Type="http://schemas.openxmlformats.org/officeDocument/2006/relationships/hyperlink" Target="https://adilet.zan.kz/rus/docs/V2300032238" TargetMode="External"/><Relationship Id="rId49" Type="http://schemas.openxmlformats.org/officeDocument/2006/relationships/hyperlink" Target="https://adilet.zan.kz/rus/docs/V2400035127" TargetMode="External"/><Relationship Id="rId57" Type="http://schemas.openxmlformats.org/officeDocument/2006/relationships/hyperlink" Target="https://adilet.zan.kz/rus/docs/V2300032238" TargetMode="External"/><Relationship Id="rId106" Type="http://schemas.openxmlformats.org/officeDocument/2006/relationships/hyperlink" Target="https://adilet.zan.kz/rus/docs/V2200027393" TargetMode="External"/><Relationship Id="rId114" Type="http://schemas.openxmlformats.org/officeDocument/2006/relationships/hyperlink" Target="https://adilet.zan.kz/rus/docs/V2200027393" TargetMode="External"/><Relationship Id="rId119" Type="http://schemas.openxmlformats.org/officeDocument/2006/relationships/hyperlink" Target="https://adilet.zan.kz/rus/docs/V2200027393" TargetMode="External"/><Relationship Id="rId127" Type="http://schemas.openxmlformats.org/officeDocument/2006/relationships/hyperlink" Target="https://adilet.zan.kz/rus/docs/V2200027393" TargetMode="External"/><Relationship Id="rId10" Type="http://schemas.openxmlformats.org/officeDocument/2006/relationships/hyperlink" Target="https://adilet.zan.kz/rus/docs/V2100023890/comments" TargetMode="External"/><Relationship Id="rId31" Type="http://schemas.openxmlformats.org/officeDocument/2006/relationships/hyperlink" Target="https://adilet.zan.kz/rus/docs/V2200026831" TargetMode="External"/><Relationship Id="rId44" Type="http://schemas.openxmlformats.org/officeDocument/2006/relationships/hyperlink" Target="https://adilet.zan.kz/rus/docs/V2200028916" TargetMode="External"/><Relationship Id="rId52" Type="http://schemas.openxmlformats.org/officeDocument/2006/relationships/hyperlink" Target="https://adilet.zan.kz/rus/docs/V2200026866" TargetMode="External"/><Relationship Id="rId60" Type="http://schemas.openxmlformats.org/officeDocument/2006/relationships/hyperlink" Target="https://adilet.zan.kz/rus/docs/V2300032238" TargetMode="External"/><Relationship Id="rId65" Type="http://schemas.openxmlformats.org/officeDocument/2006/relationships/hyperlink" Target="https://adilet.zan.kz/rus/docs/V2300032238" TargetMode="External"/><Relationship Id="rId73" Type="http://schemas.openxmlformats.org/officeDocument/2006/relationships/hyperlink" Target="https://adilet.zan.kz/rus/docs/V2300032238" TargetMode="External"/><Relationship Id="rId78" Type="http://schemas.openxmlformats.org/officeDocument/2006/relationships/hyperlink" Target="https://adilet.zan.kz/rus/docs/V2400035127" TargetMode="External"/><Relationship Id="rId81" Type="http://schemas.openxmlformats.org/officeDocument/2006/relationships/hyperlink" Target="https://adilet.zan.kz/rus/docs/V2100023890" TargetMode="External"/><Relationship Id="rId86" Type="http://schemas.openxmlformats.org/officeDocument/2006/relationships/hyperlink" Target="https://adilet.zan.kz/rus/docs/V2100022833" TargetMode="External"/><Relationship Id="rId94" Type="http://schemas.openxmlformats.org/officeDocument/2006/relationships/hyperlink" Target="https://adilet.zan.kz/rus/docs/V2200027393" TargetMode="External"/><Relationship Id="rId99" Type="http://schemas.openxmlformats.org/officeDocument/2006/relationships/hyperlink" Target="https://adilet.zan.kz/rus/docs/V2200027393" TargetMode="External"/><Relationship Id="rId101" Type="http://schemas.openxmlformats.org/officeDocument/2006/relationships/hyperlink" Target="https://adilet.zan.kz/rus/docs/V2200027393" TargetMode="External"/><Relationship Id="rId122" Type="http://schemas.openxmlformats.org/officeDocument/2006/relationships/hyperlink" Target="https://adilet.zan.kz/rus/docs/V2200027393" TargetMode="External"/><Relationship Id="rId130" Type="http://schemas.openxmlformats.org/officeDocument/2006/relationships/hyperlink" Target="https://adilet.zan.kz/rus/docs/V2200027393" TargetMode="External"/><Relationship Id="rId135" Type="http://schemas.openxmlformats.org/officeDocument/2006/relationships/hyperlink" Target="https://adilet.zan.kz/rus/docs/V2200027393" TargetMode="External"/><Relationship Id="rId143" Type="http://schemas.openxmlformats.org/officeDocument/2006/relationships/hyperlink" Target="https://adilet.zan.kz/rus/docs/V2200027393" TargetMode="External"/><Relationship Id="rId148" Type="http://schemas.openxmlformats.org/officeDocument/2006/relationships/hyperlink" Target="https://adilet.zan.kz/rus/docs/V2200027393" TargetMode="External"/><Relationship Id="rId151" Type="http://schemas.openxmlformats.org/officeDocument/2006/relationships/hyperlink" Target="https://adilet.zan.kz/rus/docs/V2200027393" TargetMode="External"/><Relationship Id="rId156" Type="http://schemas.openxmlformats.org/officeDocument/2006/relationships/hyperlink" Target="https://adilet.zan.kz/rus/docs/V2200027393" TargetMode="External"/><Relationship Id="rId164" Type="http://schemas.openxmlformats.org/officeDocument/2006/relationships/hyperlink" Target="https://adilet.zan.kz/rus/docs/V2300032238" TargetMode="External"/><Relationship Id="rId169" Type="http://schemas.openxmlformats.org/officeDocument/2006/relationships/hyperlink" Target="https://adilet.zan.kz/rus/docs/V1800017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3890/download" TargetMode="External"/><Relationship Id="rId172" Type="http://schemas.openxmlformats.org/officeDocument/2006/relationships/hyperlink" Target="https://adilet.zan.kz/rus/docs/V2000021142" TargetMode="External"/><Relationship Id="rId13" Type="http://schemas.openxmlformats.org/officeDocument/2006/relationships/hyperlink" Target="https://adilet.zan.kz/rus/docs/V2400035127" TargetMode="External"/><Relationship Id="rId18" Type="http://schemas.openxmlformats.org/officeDocument/2006/relationships/hyperlink" Target="https://adilet.zan.kz/rus/docs/V2100023890" TargetMode="External"/><Relationship Id="rId39" Type="http://schemas.openxmlformats.org/officeDocument/2006/relationships/hyperlink" Target="https://adilet.zan.kz/rus/docs/V2200027393" TargetMode="External"/><Relationship Id="rId109" Type="http://schemas.openxmlformats.org/officeDocument/2006/relationships/hyperlink" Target="https://adilet.zan.kz/rus/docs/V2200027393" TargetMode="External"/><Relationship Id="rId34" Type="http://schemas.openxmlformats.org/officeDocument/2006/relationships/hyperlink" Target="https://adilet.zan.kz/rus/docs/V2300032238" TargetMode="External"/><Relationship Id="rId50" Type="http://schemas.openxmlformats.org/officeDocument/2006/relationships/hyperlink" Target="https://adilet.zan.kz/rus/docs/V2400035127" TargetMode="External"/><Relationship Id="rId55" Type="http://schemas.openxmlformats.org/officeDocument/2006/relationships/hyperlink" Target="https://adilet.zan.kz/rus/docs/V2300032238" TargetMode="External"/><Relationship Id="rId76" Type="http://schemas.openxmlformats.org/officeDocument/2006/relationships/hyperlink" Target="https://adilet.zan.kz/rus/docs/V2100023890" TargetMode="External"/><Relationship Id="rId97" Type="http://schemas.openxmlformats.org/officeDocument/2006/relationships/hyperlink" Target="https://adilet.zan.kz/rus/docs/V2200027393" TargetMode="External"/><Relationship Id="rId104" Type="http://schemas.openxmlformats.org/officeDocument/2006/relationships/hyperlink" Target="https://adilet.zan.kz/rus/docs/V2200027393" TargetMode="External"/><Relationship Id="rId120" Type="http://schemas.openxmlformats.org/officeDocument/2006/relationships/hyperlink" Target="https://adilet.zan.kz/rus/docs/V2200027393" TargetMode="External"/><Relationship Id="rId125" Type="http://schemas.openxmlformats.org/officeDocument/2006/relationships/hyperlink" Target="https://adilet.zan.kz/rus/docs/V2200027393" TargetMode="External"/><Relationship Id="rId141" Type="http://schemas.openxmlformats.org/officeDocument/2006/relationships/hyperlink" Target="https://adilet.zan.kz/rus/docs/V2200027393" TargetMode="External"/><Relationship Id="rId146" Type="http://schemas.openxmlformats.org/officeDocument/2006/relationships/hyperlink" Target="https://adilet.zan.kz/rus/docs/V2200027393" TargetMode="External"/><Relationship Id="rId167" Type="http://schemas.openxmlformats.org/officeDocument/2006/relationships/hyperlink" Target="https://adilet.zan.kz/rus/docs/V2200027393" TargetMode="External"/><Relationship Id="rId7" Type="http://schemas.openxmlformats.org/officeDocument/2006/relationships/hyperlink" Target="https://adilet.zan.kz/rus/docs/V2100023890/history" TargetMode="External"/><Relationship Id="rId71" Type="http://schemas.openxmlformats.org/officeDocument/2006/relationships/hyperlink" Target="https://adilet.zan.kz/rus/docs/V2300032238" TargetMode="External"/><Relationship Id="rId92" Type="http://schemas.openxmlformats.org/officeDocument/2006/relationships/hyperlink" Target="https://adilet.zan.kz/rus/docs/V2200027393" TargetMode="External"/><Relationship Id="rId162" Type="http://schemas.openxmlformats.org/officeDocument/2006/relationships/hyperlink" Target="https://adilet.zan.kz/rus/docs/V2200027393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V2200026831" TargetMode="External"/><Relationship Id="rId24" Type="http://schemas.openxmlformats.org/officeDocument/2006/relationships/hyperlink" Target="https://adilet.zan.kz/rus/docs/P1700000071" TargetMode="External"/><Relationship Id="rId40" Type="http://schemas.openxmlformats.org/officeDocument/2006/relationships/hyperlink" Target="https://adilet.zan.kz/rus/docs/V2100023890" TargetMode="External"/><Relationship Id="rId45" Type="http://schemas.openxmlformats.org/officeDocument/2006/relationships/hyperlink" Target="https://adilet.zan.kz/rus/docs/V2400035127" TargetMode="External"/><Relationship Id="rId66" Type="http://schemas.openxmlformats.org/officeDocument/2006/relationships/hyperlink" Target="https://adilet.zan.kz/rus/docs/V2300032238" TargetMode="External"/><Relationship Id="rId87" Type="http://schemas.openxmlformats.org/officeDocument/2006/relationships/hyperlink" Target="https://adilet.zan.kz/rus/docs/V2200027393" TargetMode="External"/><Relationship Id="rId110" Type="http://schemas.openxmlformats.org/officeDocument/2006/relationships/hyperlink" Target="https://adilet.zan.kz/rus/docs/V2200027393" TargetMode="External"/><Relationship Id="rId115" Type="http://schemas.openxmlformats.org/officeDocument/2006/relationships/hyperlink" Target="https://adilet.zan.kz/rus/docs/V2200027393" TargetMode="External"/><Relationship Id="rId131" Type="http://schemas.openxmlformats.org/officeDocument/2006/relationships/hyperlink" Target="https://adilet.zan.kz/rus/docs/V2200027393" TargetMode="External"/><Relationship Id="rId136" Type="http://schemas.openxmlformats.org/officeDocument/2006/relationships/hyperlink" Target="https://adilet.zan.kz/rus/docs/V2200027393" TargetMode="External"/><Relationship Id="rId157" Type="http://schemas.openxmlformats.org/officeDocument/2006/relationships/hyperlink" Target="https://adilet.zan.kz/rus/docs/V2200027393" TargetMode="External"/><Relationship Id="rId61" Type="http://schemas.openxmlformats.org/officeDocument/2006/relationships/hyperlink" Target="https://adilet.zan.kz/rus/docs/V2300032238" TargetMode="External"/><Relationship Id="rId82" Type="http://schemas.openxmlformats.org/officeDocument/2006/relationships/hyperlink" Target="https://adilet.zan.kz/rus/docs/V2300032238" TargetMode="External"/><Relationship Id="rId152" Type="http://schemas.openxmlformats.org/officeDocument/2006/relationships/hyperlink" Target="https://adilet.zan.kz/rus/docs/V2200027393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adilet.zan.kz/rus/docs/V2200029963" TargetMode="External"/><Relationship Id="rId14" Type="http://schemas.openxmlformats.org/officeDocument/2006/relationships/hyperlink" Target="https://adilet.zan.kz/rus/docs/V2100023890" TargetMode="External"/><Relationship Id="rId30" Type="http://schemas.openxmlformats.org/officeDocument/2006/relationships/hyperlink" Target="https://adilet.zan.kz/rus/docs/V2300032238" TargetMode="External"/><Relationship Id="rId35" Type="http://schemas.openxmlformats.org/officeDocument/2006/relationships/hyperlink" Target="https://adilet.zan.kz/rus/docs/V2200026831" TargetMode="External"/><Relationship Id="rId56" Type="http://schemas.openxmlformats.org/officeDocument/2006/relationships/hyperlink" Target="https://adilet.zan.kz/rus/docs/V2300032238" TargetMode="External"/><Relationship Id="rId77" Type="http://schemas.openxmlformats.org/officeDocument/2006/relationships/hyperlink" Target="https://adilet.zan.kz/rus/docs/V2000021934" TargetMode="External"/><Relationship Id="rId100" Type="http://schemas.openxmlformats.org/officeDocument/2006/relationships/hyperlink" Target="https://adilet.zan.kz/rus/docs/V2200027393" TargetMode="External"/><Relationship Id="rId105" Type="http://schemas.openxmlformats.org/officeDocument/2006/relationships/hyperlink" Target="https://adilet.zan.kz/rus/docs/V2200027393" TargetMode="External"/><Relationship Id="rId126" Type="http://schemas.openxmlformats.org/officeDocument/2006/relationships/hyperlink" Target="https://adilet.zan.kz/rus/docs/V2200027393" TargetMode="External"/><Relationship Id="rId147" Type="http://schemas.openxmlformats.org/officeDocument/2006/relationships/hyperlink" Target="https://adilet.zan.kz/rus/docs/V2200027393" TargetMode="External"/><Relationship Id="rId168" Type="http://schemas.openxmlformats.org/officeDocument/2006/relationships/hyperlink" Target="https://adilet.zan.kz/rus/docs/V1700015681" TargetMode="External"/><Relationship Id="rId8" Type="http://schemas.openxmlformats.org/officeDocument/2006/relationships/hyperlink" Target="https://adilet.zan.kz/rus/docs/V2100023890/links" TargetMode="External"/><Relationship Id="rId51" Type="http://schemas.openxmlformats.org/officeDocument/2006/relationships/hyperlink" Target="https://adilet.zan.kz/rus/docs/V2400035127" TargetMode="External"/><Relationship Id="rId72" Type="http://schemas.openxmlformats.org/officeDocument/2006/relationships/hyperlink" Target="https://adilet.zan.kz/rus/docs/V2300032238" TargetMode="External"/><Relationship Id="rId93" Type="http://schemas.openxmlformats.org/officeDocument/2006/relationships/hyperlink" Target="https://adilet.zan.kz/rus/docs/V2200027393" TargetMode="External"/><Relationship Id="rId98" Type="http://schemas.openxmlformats.org/officeDocument/2006/relationships/hyperlink" Target="https://adilet.zan.kz/rus/docs/V2200027393" TargetMode="External"/><Relationship Id="rId121" Type="http://schemas.openxmlformats.org/officeDocument/2006/relationships/hyperlink" Target="https://adilet.zan.kz/rus/docs/V2200027393" TargetMode="External"/><Relationship Id="rId142" Type="http://schemas.openxmlformats.org/officeDocument/2006/relationships/hyperlink" Target="https://adilet.zan.kz/rus/docs/V2200027393" TargetMode="External"/><Relationship Id="rId163" Type="http://schemas.openxmlformats.org/officeDocument/2006/relationships/hyperlink" Target="https://adilet.zan.kz/rus/docs/V220002739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dilet.zan.kz/rus/docs/V2100023890" TargetMode="External"/><Relationship Id="rId46" Type="http://schemas.openxmlformats.org/officeDocument/2006/relationships/hyperlink" Target="https://adilet.zan.kz/rus/docs/V2100023890" TargetMode="External"/><Relationship Id="rId67" Type="http://schemas.openxmlformats.org/officeDocument/2006/relationships/hyperlink" Target="https://adilet.zan.kz/rus/docs/V2300032238" TargetMode="External"/><Relationship Id="rId116" Type="http://schemas.openxmlformats.org/officeDocument/2006/relationships/hyperlink" Target="https://adilet.zan.kz/rus/docs/V2200027393" TargetMode="External"/><Relationship Id="rId137" Type="http://schemas.openxmlformats.org/officeDocument/2006/relationships/hyperlink" Target="https://adilet.zan.kz/rus/docs/V2200027393" TargetMode="External"/><Relationship Id="rId158" Type="http://schemas.openxmlformats.org/officeDocument/2006/relationships/hyperlink" Target="https://adilet.zan.kz/rus/docs/V2200027393" TargetMode="External"/><Relationship Id="rId20" Type="http://schemas.openxmlformats.org/officeDocument/2006/relationships/hyperlink" Target="https://adilet.zan.kz/rus/docs/Z010000242_" TargetMode="External"/><Relationship Id="rId41" Type="http://schemas.openxmlformats.org/officeDocument/2006/relationships/hyperlink" Target="https://adilet.zan.kz/rus/docs/V2100023890" TargetMode="External"/><Relationship Id="rId62" Type="http://schemas.openxmlformats.org/officeDocument/2006/relationships/hyperlink" Target="https://adilet.zan.kz/rus/docs/V2300032238" TargetMode="External"/><Relationship Id="rId83" Type="http://schemas.openxmlformats.org/officeDocument/2006/relationships/hyperlink" Target="https://adilet.zan.kz/rus/docs/V2300032238" TargetMode="External"/><Relationship Id="rId88" Type="http://schemas.openxmlformats.org/officeDocument/2006/relationships/hyperlink" Target="https://adilet.zan.kz/rus/docs/K2000000360" TargetMode="External"/><Relationship Id="rId111" Type="http://schemas.openxmlformats.org/officeDocument/2006/relationships/hyperlink" Target="https://adilet.zan.kz/rus/docs/V2200027393" TargetMode="External"/><Relationship Id="rId132" Type="http://schemas.openxmlformats.org/officeDocument/2006/relationships/hyperlink" Target="https://adilet.zan.kz/rus/docs/V2200027393" TargetMode="External"/><Relationship Id="rId153" Type="http://schemas.openxmlformats.org/officeDocument/2006/relationships/hyperlink" Target="https://adilet.zan.kz/rus/docs/V2200027393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15733</Words>
  <Characters>89683</Characters>
  <Application>Microsoft Office Word</Application>
  <DocSecurity>0</DocSecurity>
  <Lines>747</Lines>
  <Paragraphs>210</Paragraphs>
  <ScaleCrop>false</ScaleCrop>
  <Company/>
  <LinksUpToDate>false</LinksUpToDate>
  <CharactersWithSpaces>105206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2</cp:revision>
  <dcterms:created xsi:type="dcterms:W3CDTF">2024-11-26T11:32:00Z</dcterms:created>
  <dcterms:modified xsi:type="dcterms:W3CDTF">2024-11-26T11:32:00Z</dcterms:modified>
</cp:coreProperties>
</file>